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639" w:type="dxa"/>
        <w:tblInd w:w="-572" w:type="dxa"/>
        <w:tblLook w:val="04A0" w:firstRow="1" w:lastRow="0" w:firstColumn="1" w:lastColumn="0" w:noHBand="0" w:noVBand="1"/>
      </w:tblPr>
      <w:tblGrid>
        <w:gridCol w:w="1927"/>
        <w:gridCol w:w="1928"/>
        <w:gridCol w:w="1928"/>
        <w:gridCol w:w="1928"/>
        <w:gridCol w:w="1928"/>
      </w:tblGrid>
      <w:tr w:rsidR="003618A4" w:rsidRPr="004F3236" w14:paraId="6546804A" w14:textId="77777777" w:rsidTr="003618A4">
        <w:tc>
          <w:tcPr>
            <w:tcW w:w="1927" w:type="dxa"/>
            <w:vAlign w:val="center"/>
          </w:tcPr>
          <w:p w14:paraId="0B5D8E4F" w14:textId="6D577C1A" w:rsidR="003618A4" w:rsidRPr="003618A4" w:rsidRDefault="003618A4" w:rsidP="003618A4">
            <w:pPr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proofErr w:type="spellStart"/>
            <w:r w:rsidRPr="003618A4">
              <w:rPr>
                <w:rFonts w:ascii="SassoonPrimaryInfant" w:hAnsi="SassoonPrimaryInfant"/>
                <w:b/>
                <w:bCs/>
                <w:sz w:val="28"/>
                <w:szCs w:val="28"/>
              </w:rPr>
              <w:t>ee</w:t>
            </w:r>
            <w:proofErr w:type="spellEnd"/>
            <w:r w:rsidRPr="003618A4">
              <w:rPr>
                <w:rFonts w:ascii="SassoonPrimaryInfant" w:hAnsi="SassoonPrimaryInfant"/>
                <w:b/>
                <w:bCs/>
                <w:sz w:val="28"/>
                <w:szCs w:val="28"/>
              </w:rPr>
              <w:t>/</w:t>
            </w:r>
            <w:r w:rsidRPr="003618A4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618A4">
              <w:rPr>
                <w:rFonts w:ascii="SassoonPrimaryInfant" w:hAnsi="SassoonPrimaryInfant"/>
                <w:b/>
                <w:bCs/>
                <w:sz w:val="28"/>
                <w:szCs w:val="28"/>
              </w:rPr>
              <w:t>ea</w:t>
            </w:r>
            <w:proofErr w:type="spellEnd"/>
          </w:p>
        </w:tc>
        <w:tc>
          <w:tcPr>
            <w:tcW w:w="1928" w:type="dxa"/>
            <w:vAlign w:val="center"/>
          </w:tcPr>
          <w:p w14:paraId="0A031628" w14:textId="67F1618E" w:rsidR="003618A4" w:rsidRPr="003618A4" w:rsidRDefault="003618A4" w:rsidP="003618A4">
            <w:pPr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proofErr w:type="spellStart"/>
            <w:r w:rsidRPr="003618A4">
              <w:rPr>
                <w:rFonts w:ascii="SassoonPrimaryInfant" w:hAnsi="SassoonPrimaryInfant"/>
                <w:b/>
                <w:bCs/>
                <w:sz w:val="28"/>
                <w:szCs w:val="28"/>
              </w:rPr>
              <w:t>ee</w:t>
            </w:r>
            <w:proofErr w:type="spellEnd"/>
            <w:r w:rsidRPr="003618A4">
              <w:rPr>
                <w:rFonts w:ascii="SassoonPrimaryInfant" w:hAnsi="SassoonPrimaryInfant"/>
                <w:b/>
                <w:bCs/>
                <w:sz w:val="28"/>
                <w:szCs w:val="28"/>
              </w:rPr>
              <w:t>/e-e</w:t>
            </w:r>
          </w:p>
        </w:tc>
        <w:tc>
          <w:tcPr>
            <w:tcW w:w="1928" w:type="dxa"/>
            <w:vAlign w:val="center"/>
          </w:tcPr>
          <w:p w14:paraId="47D3AD08" w14:textId="3412D7DE" w:rsidR="003618A4" w:rsidRPr="003618A4" w:rsidRDefault="003618A4" w:rsidP="003618A4">
            <w:pPr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proofErr w:type="spellStart"/>
            <w:r w:rsidRPr="003618A4">
              <w:rPr>
                <w:rFonts w:ascii="SassoonPrimaryInfant" w:hAnsi="SassoonPrimaryInfant"/>
                <w:b/>
                <w:bCs/>
                <w:sz w:val="28"/>
                <w:szCs w:val="28"/>
              </w:rPr>
              <w:t>ee</w:t>
            </w:r>
            <w:proofErr w:type="spellEnd"/>
            <w:r w:rsidRPr="003618A4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/ </w:t>
            </w:r>
            <w:proofErr w:type="spellStart"/>
            <w:r w:rsidRPr="003618A4">
              <w:rPr>
                <w:rFonts w:ascii="SassoonPrimaryInfant" w:hAnsi="SassoonPrimaryInfant"/>
                <w:b/>
                <w:bCs/>
                <w:sz w:val="28"/>
                <w:szCs w:val="28"/>
              </w:rPr>
              <w:t>ie</w:t>
            </w:r>
            <w:proofErr w:type="spellEnd"/>
          </w:p>
        </w:tc>
        <w:tc>
          <w:tcPr>
            <w:tcW w:w="1928" w:type="dxa"/>
            <w:vAlign w:val="center"/>
          </w:tcPr>
          <w:p w14:paraId="458A0FF4" w14:textId="40ED116D" w:rsidR="003618A4" w:rsidRPr="003618A4" w:rsidRDefault="003618A4" w:rsidP="003618A4">
            <w:pPr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proofErr w:type="spellStart"/>
            <w:r w:rsidRPr="003618A4">
              <w:rPr>
                <w:rFonts w:ascii="SassoonPrimaryInfant" w:hAnsi="SassoonPrimaryInfant"/>
                <w:b/>
                <w:bCs/>
                <w:sz w:val="28"/>
                <w:szCs w:val="28"/>
              </w:rPr>
              <w:t>ee</w:t>
            </w:r>
            <w:proofErr w:type="spellEnd"/>
            <w:r w:rsidRPr="003618A4">
              <w:rPr>
                <w:rFonts w:ascii="SassoonPrimaryInfant" w:hAnsi="SassoonPrimaryInfant"/>
                <w:b/>
                <w:bCs/>
                <w:sz w:val="28"/>
                <w:szCs w:val="28"/>
              </w:rPr>
              <w:t>/</w:t>
            </w:r>
            <w:proofErr w:type="spellStart"/>
            <w:r w:rsidRPr="003618A4">
              <w:rPr>
                <w:rFonts w:ascii="SassoonPrimaryInfant" w:hAnsi="SassoonPrimaryInfant"/>
                <w:b/>
                <w:bCs/>
                <w:sz w:val="28"/>
                <w:szCs w:val="28"/>
              </w:rPr>
              <w:t>e</w:t>
            </w:r>
            <w:r w:rsidRPr="003618A4">
              <w:rPr>
                <w:rFonts w:ascii="SassoonPrimaryInfant" w:hAnsi="SassoonPrimaryInfant"/>
                <w:b/>
                <w:bCs/>
                <w:sz w:val="28"/>
                <w:szCs w:val="28"/>
              </w:rPr>
              <w:t>y</w:t>
            </w:r>
            <w:proofErr w:type="spellEnd"/>
          </w:p>
        </w:tc>
        <w:tc>
          <w:tcPr>
            <w:tcW w:w="1928" w:type="dxa"/>
            <w:vAlign w:val="center"/>
          </w:tcPr>
          <w:p w14:paraId="08FCCCB9" w14:textId="594A4305" w:rsidR="003618A4" w:rsidRPr="003618A4" w:rsidRDefault="003618A4" w:rsidP="003618A4">
            <w:pPr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proofErr w:type="spellStart"/>
            <w:r w:rsidRPr="003618A4">
              <w:rPr>
                <w:rFonts w:ascii="SassoonPrimaryInfant" w:hAnsi="SassoonPrimaryInfant"/>
                <w:b/>
                <w:bCs/>
                <w:sz w:val="28"/>
                <w:szCs w:val="28"/>
              </w:rPr>
              <w:t>ee</w:t>
            </w:r>
            <w:proofErr w:type="spellEnd"/>
            <w:r w:rsidRPr="003618A4">
              <w:rPr>
                <w:rFonts w:ascii="SassoonPrimaryInfant" w:hAnsi="SassoonPrimaryInfant"/>
                <w:b/>
                <w:bCs/>
                <w:sz w:val="28"/>
                <w:szCs w:val="28"/>
              </w:rPr>
              <w:t>/ y</w:t>
            </w:r>
          </w:p>
        </w:tc>
      </w:tr>
      <w:tr w:rsidR="003618A4" w:rsidRPr="004F3236" w14:paraId="7C9B8008" w14:textId="77777777" w:rsidTr="003618A4">
        <w:tc>
          <w:tcPr>
            <w:tcW w:w="1927" w:type="dxa"/>
            <w:vAlign w:val="center"/>
          </w:tcPr>
          <w:p w14:paraId="5CB481BB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sea</w:t>
            </w:r>
          </w:p>
        </w:tc>
        <w:tc>
          <w:tcPr>
            <w:tcW w:w="1928" w:type="dxa"/>
            <w:vAlign w:val="center"/>
          </w:tcPr>
          <w:p w14:paraId="13E1BD86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these</w:t>
            </w:r>
          </w:p>
        </w:tc>
        <w:tc>
          <w:tcPr>
            <w:tcW w:w="1928" w:type="dxa"/>
            <w:vAlign w:val="center"/>
          </w:tcPr>
          <w:p w14:paraId="5630884F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chief</w:t>
            </w:r>
          </w:p>
        </w:tc>
        <w:tc>
          <w:tcPr>
            <w:tcW w:w="1928" w:type="dxa"/>
            <w:vAlign w:val="center"/>
          </w:tcPr>
          <w:p w14:paraId="1EEA153E" w14:textId="396E378B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k</w:t>
            </w: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ey</w:t>
            </w:r>
          </w:p>
        </w:tc>
        <w:tc>
          <w:tcPr>
            <w:tcW w:w="1928" w:type="dxa"/>
            <w:vAlign w:val="center"/>
          </w:tcPr>
          <w:p w14:paraId="153DBD7F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happy</w:t>
            </w:r>
          </w:p>
        </w:tc>
      </w:tr>
      <w:tr w:rsidR="003618A4" w:rsidRPr="004F3236" w14:paraId="75477462" w14:textId="77777777" w:rsidTr="003618A4">
        <w:tc>
          <w:tcPr>
            <w:tcW w:w="1927" w:type="dxa"/>
            <w:vAlign w:val="center"/>
          </w:tcPr>
          <w:p w14:paraId="748BBD5F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seat</w:t>
            </w:r>
          </w:p>
        </w:tc>
        <w:tc>
          <w:tcPr>
            <w:tcW w:w="1928" w:type="dxa"/>
            <w:vAlign w:val="center"/>
          </w:tcPr>
          <w:p w14:paraId="2FECD921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Pete</w:t>
            </w:r>
          </w:p>
        </w:tc>
        <w:tc>
          <w:tcPr>
            <w:tcW w:w="1928" w:type="dxa"/>
            <w:vAlign w:val="center"/>
          </w:tcPr>
          <w:p w14:paraId="2C5284F5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brief</w:t>
            </w:r>
          </w:p>
        </w:tc>
        <w:tc>
          <w:tcPr>
            <w:tcW w:w="1928" w:type="dxa"/>
            <w:vAlign w:val="center"/>
          </w:tcPr>
          <w:p w14:paraId="74C366CB" w14:textId="74F7DDCA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d</w:t>
            </w: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onkey</w:t>
            </w:r>
          </w:p>
        </w:tc>
        <w:tc>
          <w:tcPr>
            <w:tcW w:w="1928" w:type="dxa"/>
            <w:vAlign w:val="center"/>
          </w:tcPr>
          <w:p w14:paraId="074B7801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sunny</w:t>
            </w:r>
          </w:p>
        </w:tc>
      </w:tr>
      <w:tr w:rsidR="003618A4" w:rsidRPr="004F3236" w14:paraId="5A4D2F46" w14:textId="77777777" w:rsidTr="003618A4">
        <w:tc>
          <w:tcPr>
            <w:tcW w:w="1927" w:type="dxa"/>
            <w:vAlign w:val="center"/>
          </w:tcPr>
          <w:p w14:paraId="5148D261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bead</w:t>
            </w:r>
          </w:p>
        </w:tc>
        <w:tc>
          <w:tcPr>
            <w:tcW w:w="1928" w:type="dxa"/>
            <w:vAlign w:val="center"/>
          </w:tcPr>
          <w:p w14:paraId="71BBB9F6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Eve</w:t>
            </w:r>
          </w:p>
        </w:tc>
        <w:tc>
          <w:tcPr>
            <w:tcW w:w="1928" w:type="dxa"/>
            <w:vAlign w:val="center"/>
          </w:tcPr>
          <w:p w14:paraId="49DA13B1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field</w:t>
            </w:r>
          </w:p>
        </w:tc>
        <w:tc>
          <w:tcPr>
            <w:tcW w:w="1928" w:type="dxa"/>
            <w:vAlign w:val="center"/>
          </w:tcPr>
          <w:p w14:paraId="4E325AEC" w14:textId="1F155446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v</w:t>
            </w: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alley</w:t>
            </w:r>
          </w:p>
        </w:tc>
        <w:tc>
          <w:tcPr>
            <w:tcW w:w="1928" w:type="dxa"/>
            <w:vAlign w:val="center"/>
          </w:tcPr>
          <w:p w14:paraId="7CD6DF9B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mummy</w:t>
            </w:r>
          </w:p>
        </w:tc>
      </w:tr>
      <w:tr w:rsidR="003618A4" w:rsidRPr="004F3236" w14:paraId="07671F9A" w14:textId="77777777" w:rsidTr="003618A4">
        <w:tc>
          <w:tcPr>
            <w:tcW w:w="1927" w:type="dxa"/>
            <w:vAlign w:val="center"/>
          </w:tcPr>
          <w:p w14:paraId="5E1B74E8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read</w:t>
            </w:r>
          </w:p>
        </w:tc>
        <w:tc>
          <w:tcPr>
            <w:tcW w:w="1928" w:type="dxa"/>
            <w:vAlign w:val="center"/>
          </w:tcPr>
          <w:p w14:paraId="5E60D85F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Steve</w:t>
            </w:r>
          </w:p>
        </w:tc>
        <w:tc>
          <w:tcPr>
            <w:tcW w:w="1928" w:type="dxa"/>
            <w:vAlign w:val="center"/>
          </w:tcPr>
          <w:p w14:paraId="4459AA86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shield</w:t>
            </w:r>
          </w:p>
        </w:tc>
        <w:tc>
          <w:tcPr>
            <w:tcW w:w="1928" w:type="dxa"/>
            <w:vAlign w:val="center"/>
          </w:tcPr>
          <w:p w14:paraId="3EEFB3BE" w14:textId="39C37452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m</w:t>
            </w: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onkey</w:t>
            </w:r>
          </w:p>
        </w:tc>
        <w:tc>
          <w:tcPr>
            <w:tcW w:w="1928" w:type="dxa"/>
            <w:vAlign w:val="center"/>
          </w:tcPr>
          <w:p w14:paraId="0CCF4A6E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daddy</w:t>
            </w:r>
          </w:p>
        </w:tc>
      </w:tr>
      <w:tr w:rsidR="003618A4" w:rsidRPr="004F3236" w14:paraId="50909973" w14:textId="77777777" w:rsidTr="003618A4">
        <w:tc>
          <w:tcPr>
            <w:tcW w:w="1927" w:type="dxa"/>
            <w:vAlign w:val="center"/>
          </w:tcPr>
          <w:p w14:paraId="1A340EEB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meat</w:t>
            </w:r>
          </w:p>
        </w:tc>
        <w:tc>
          <w:tcPr>
            <w:tcW w:w="1928" w:type="dxa"/>
            <w:vAlign w:val="center"/>
          </w:tcPr>
          <w:p w14:paraId="5A2D1B25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even</w:t>
            </w:r>
          </w:p>
        </w:tc>
        <w:tc>
          <w:tcPr>
            <w:tcW w:w="1928" w:type="dxa"/>
            <w:vAlign w:val="center"/>
          </w:tcPr>
          <w:p w14:paraId="0F77491D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priest</w:t>
            </w:r>
          </w:p>
        </w:tc>
        <w:tc>
          <w:tcPr>
            <w:tcW w:w="1928" w:type="dxa"/>
            <w:vAlign w:val="center"/>
          </w:tcPr>
          <w:p w14:paraId="6E3C9BDF" w14:textId="60032F23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c</w:t>
            </w: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himney</w:t>
            </w:r>
          </w:p>
        </w:tc>
        <w:tc>
          <w:tcPr>
            <w:tcW w:w="1928" w:type="dxa"/>
            <w:vAlign w:val="center"/>
          </w:tcPr>
          <w:p w14:paraId="2634BF03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only</w:t>
            </w:r>
          </w:p>
        </w:tc>
      </w:tr>
      <w:tr w:rsidR="003618A4" w:rsidRPr="004F3236" w14:paraId="6B3A6826" w14:textId="77777777" w:rsidTr="003618A4">
        <w:tc>
          <w:tcPr>
            <w:tcW w:w="1927" w:type="dxa"/>
            <w:vAlign w:val="center"/>
          </w:tcPr>
          <w:p w14:paraId="565BB5EE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treat</w:t>
            </w:r>
          </w:p>
        </w:tc>
        <w:tc>
          <w:tcPr>
            <w:tcW w:w="1928" w:type="dxa"/>
            <w:vAlign w:val="center"/>
          </w:tcPr>
          <w:p w14:paraId="175F4D8B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theme</w:t>
            </w:r>
          </w:p>
        </w:tc>
        <w:tc>
          <w:tcPr>
            <w:tcW w:w="1928" w:type="dxa"/>
            <w:vAlign w:val="center"/>
          </w:tcPr>
          <w:p w14:paraId="3E2E9E6B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yield</w:t>
            </w:r>
          </w:p>
        </w:tc>
        <w:tc>
          <w:tcPr>
            <w:tcW w:w="1928" w:type="dxa"/>
            <w:vAlign w:val="center"/>
          </w:tcPr>
          <w:p w14:paraId="1D804F4E" w14:textId="6D01DD8F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t</w:t>
            </w: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rolley</w:t>
            </w:r>
          </w:p>
        </w:tc>
        <w:tc>
          <w:tcPr>
            <w:tcW w:w="1928" w:type="dxa"/>
            <w:vAlign w:val="center"/>
          </w:tcPr>
          <w:p w14:paraId="5E6F3468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funny</w:t>
            </w:r>
          </w:p>
        </w:tc>
      </w:tr>
      <w:tr w:rsidR="003618A4" w:rsidRPr="004F3236" w14:paraId="6A470D18" w14:textId="77777777" w:rsidTr="003618A4">
        <w:tc>
          <w:tcPr>
            <w:tcW w:w="1927" w:type="dxa"/>
            <w:vAlign w:val="center"/>
          </w:tcPr>
          <w:p w14:paraId="3ABA6900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heap</w:t>
            </w:r>
          </w:p>
        </w:tc>
        <w:tc>
          <w:tcPr>
            <w:tcW w:w="1928" w:type="dxa"/>
            <w:vAlign w:val="center"/>
          </w:tcPr>
          <w:p w14:paraId="1C5AEDC2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gene</w:t>
            </w:r>
          </w:p>
        </w:tc>
        <w:tc>
          <w:tcPr>
            <w:tcW w:w="1928" w:type="dxa"/>
            <w:vAlign w:val="center"/>
          </w:tcPr>
          <w:p w14:paraId="675FED43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shriek</w:t>
            </w:r>
          </w:p>
        </w:tc>
        <w:tc>
          <w:tcPr>
            <w:tcW w:w="1928" w:type="dxa"/>
            <w:vAlign w:val="center"/>
          </w:tcPr>
          <w:p w14:paraId="661E0F9C" w14:textId="690D0D01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p</w:t>
            </w: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ulley</w:t>
            </w:r>
          </w:p>
        </w:tc>
        <w:tc>
          <w:tcPr>
            <w:tcW w:w="1928" w:type="dxa"/>
            <w:vAlign w:val="center"/>
          </w:tcPr>
          <w:p w14:paraId="2A49BF92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sadly</w:t>
            </w:r>
          </w:p>
        </w:tc>
      </w:tr>
      <w:tr w:rsidR="003618A4" w:rsidRPr="004F3236" w14:paraId="74C8A0C4" w14:textId="77777777" w:rsidTr="003618A4">
        <w:tc>
          <w:tcPr>
            <w:tcW w:w="1927" w:type="dxa"/>
            <w:vAlign w:val="center"/>
          </w:tcPr>
          <w:p w14:paraId="42CE2F61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least</w:t>
            </w:r>
          </w:p>
        </w:tc>
        <w:tc>
          <w:tcPr>
            <w:tcW w:w="1928" w:type="dxa"/>
            <w:vAlign w:val="center"/>
          </w:tcPr>
          <w:p w14:paraId="7AFC7806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scene</w:t>
            </w:r>
          </w:p>
        </w:tc>
        <w:tc>
          <w:tcPr>
            <w:tcW w:w="1928" w:type="dxa"/>
            <w:vAlign w:val="center"/>
          </w:tcPr>
          <w:p w14:paraId="42956B93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thief</w:t>
            </w:r>
          </w:p>
        </w:tc>
        <w:tc>
          <w:tcPr>
            <w:tcW w:w="1928" w:type="dxa"/>
            <w:vAlign w:val="center"/>
          </w:tcPr>
          <w:p w14:paraId="794CC7BB" w14:textId="62794AAF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L</w:t>
            </w: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esley</w:t>
            </w:r>
          </w:p>
        </w:tc>
        <w:tc>
          <w:tcPr>
            <w:tcW w:w="1928" w:type="dxa"/>
            <w:vAlign w:val="center"/>
          </w:tcPr>
          <w:p w14:paraId="11974F44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penny</w:t>
            </w:r>
          </w:p>
        </w:tc>
      </w:tr>
      <w:tr w:rsidR="003618A4" w:rsidRPr="004F3236" w14:paraId="3553C207" w14:textId="77777777" w:rsidTr="003618A4">
        <w:tc>
          <w:tcPr>
            <w:tcW w:w="1927" w:type="dxa"/>
            <w:vAlign w:val="center"/>
          </w:tcPr>
          <w:p w14:paraId="4FCC80D4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steamy</w:t>
            </w:r>
          </w:p>
        </w:tc>
        <w:tc>
          <w:tcPr>
            <w:tcW w:w="1928" w:type="dxa"/>
            <w:vAlign w:val="center"/>
          </w:tcPr>
          <w:p w14:paraId="73772825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complete</w:t>
            </w:r>
          </w:p>
        </w:tc>
        <w:tc>
          <w:tcPr>
            <w:tcW w:w="1928" w:type="dxa"/>
            <w:vAlign w:val="center"/>
          </w:tcPr>
          <w:p w14:paraId="3D4BF932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relief</w:t>
            </w:r>
          </w:p>
        </w:tc>
        <w:tc>
          <w:tcPr>
            <w:tcW w:w="1928" w:type="dxa"/>
            <w:vAlign w:val="center"/>
          </w:tcPr>
          <w:p w14:paraId="26A3C06B" w14:textId="5A64D981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m</w:t>
            </w: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oney</w:t>
            </w:r>
          </w:p>
        </w:tc>
        <w:tc>
          <w:tcPr>
            <w:tcW w:w="1928" w:type="dxa"/>
            <w:vAlign w:val="center"/>
          </w:tcPr>
          <w:p w14:paraId="731986C2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heavy</w:t>
            </w:r>
          </w:p>
        </w:tc>
      </w:tr>
      <w:tr w:rsidR="003618A4" w:rsidRPr="004F3236" w14:paraId="0E1948B0" w14:textId="77777777" w:rsidTr="003618A4">
        <w:tc>
          <w:tcPr>
            <w:tcW w:w="1927" w:type="dxa"/>
            <w:vAlign w:val="center"/>
          </w:tcPr>
          <w:p w14:paraId="694762A1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repeat</w:t>
            </w:r>
          </w:p>
        </w:tc>
        <w:tc>
          <w:tcPr>
            <w:tcW w:w="1928" w:type="dxa"/>
            <w:vAlign w:val="center"/>
          </w:tcPr>
          <w:p w14:paraId="729F9D64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extreme</w:t>
            </w:r>
          </w:p>
        </w:tc>
        <w:tc>
          <w:tcPr>
            <w:tcW w:w="1928" w:type="dxa"/>
            <w:vAlign w:val="center"/>
          </w:tcPr>
          <w:p w14:paraId="7065FC89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belief</w:t>
            </w:r>
          </w:p>
        </w:tc>
        <w:tc>
          <w:tcPr>
            <w:tcW w:w="1928" w:type="dxa"/>
            <w:vAlign w:val="center"/>
          </w:tcPr>
          <w:p w14:paraId="139613AD" w14:textId="110FE211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h</w:t>
            </w: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oney</w:t>
            </w:r>
          </w:p>
        </w:tc>
        <w:tc>
          <w:tcPr>
            <w:tcW w:w="1928" w:type="dxa"/>
            <w:vAlign w:val="center"/>
          </w:tcPr>
          <w:p w14:paraId="7F7D89B8" w14:textId="77777777" w:rsidR="003618A4" w:rsidRPr="003618A4" w:rsidRDefault="003618A4" w:rsidP="003618A4">
            <w:pPr>
              <w:jc w:val="center"/>
              <w:rPr>
                <w:rFonts w:ascii="SassoonPrimaryInfant" w:hAnsi="SassoonPrimaryInfant"/>
                <w:bCs/>
                <w:sz w:val="28"/>
                <w:szCs w:val="28"/>
              </w:rPr>
            </w:pPr>
            <w:r w:rsidRPr="003618A4">
              <w:rPr>
                <w:rFonts w:ascii="SassoonPrimaryInfant" w:hAnsi="SassoonPrimaryInfant"/>
                <w:bCs/>
                <w:sz w:val="28"/>
                <w:szCs w:val="28"/>
              </w:rPr>
              <w:t>quickly</w:t>
            </w:r>
          </w:p>
        </w:tc>
      </w:tr>
    </w:tbl>
    <w:p w14:paraId="027533EB" w14:textId="77777777" w:rsidR="00E95AC6" w:rsidRDefault="00E95AC6">
      <w:bookmarkStart w:id="0" w:name="_GoBack"/>
      <w:bookmarkEnd w:id="0"/>
    </w:p>
    <w:sectPr w:rsidR="00E95AC6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8A4"/>
    <w:rsid w:val="003618A4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BB876"/>
  <w15:chartTrackingRefBased/>
  <w15:docId w15:val="{555DE5F7-A596-4147-B3FB-21BD92DBE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8A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18A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2020-05-31T20:45:00Z</dcterms:created>
  <dcterms:modified xsi:type="dcterms:W3CDTF">2020-05-31T20:49:00Z</dcterms:modified>
</cp:coreProperties>
</file>